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60" w:rsidRDefault="006B4AFF">
      <w:bookmarkStart w:id="0" w:name="_GoBack"/>
      <w:bookmarkEnd w:id="0"/>
      <w:r>
        <w:t>Vážení spotřebitelé,</w:t>
      </w:r>
    </w:p>
    <w:p w:rsidR="006B4AFF" w:rsidRDefault="00DA1B1A" w:rsidP="006B4AFF">
      <w:pPr>
        <w:jc w:val="both"/>
      </w:pPr>
      <w:r>
        <w:t xml:space="preserve">společnost Primagra, a.s., se sídlem Milín, Nádražní 310, PSČ 262 31, IČO 45148155, zapsaná v obchodním rejstříku pod </w:t>
      </w:r>
      <w:proofErr w:type="spellStart"/>
      <w:r>
        <w:t>sp</w:t>
      </w:r>
      <w:proofErr w:type="spellEnd"/>
      <w:r>
        <w:t xml:space="preserve">. zn. B 1538/MSPH si Vás </w:t>
      </w:r>
      <w:r w:rsidR="006B4AFF">
        <w:t xml:space="preserve">dovoluje v souladu s ustanovením § 14 zákona č. 634/1992 Sb., o ochraně spotřebitele, ve znění pozdějších předpisů, upozornit, </w:t>
      </w:r>
      <w:r w:rsidR="006B4AFF" w:rsidRPr="006B4AFF">
        <w:t>že</w:t>
      </w:r>
      <w:r w:rsidR="006B4AFF" w:rsidRPr="006B4AFF">
        <w:rPr>
          <w:b/>
        </w:rPr>
        <w:t xml:space="preserve"> </w:t>
      </w:r>
      <w:r w:rsidR="00EC7225">
        <w:t xml:space="preserve">v případě sporu, který by vznikl </w:t>
      </w:r>
      <w:r w:rsidRPr="00DA1B1A">
        <w:t>z kupní smlouvy nebo ze smlouvy o poskytování služeb</w:t>
      </w:r>
      <w:r>
        <w:t xml:space="preserve"> </w:t>
      </w:r>
      <w:r w:rsidR="00EC7225">
        <w:t xml:space="preserve">a nepodařilo se ho urovnat přímo, Vám </w:t>
      </w:r>
      <w:r w:rsidR="006B4AFF" w:rsidRPr="006B4AFF">
        <w:t xml:space="preserve">podle tohoto zákona </w:t>
      </w:r>
      <w:r w:rsidR="006B4AFF" w:rsidRPr="006B4AFF">
        <w:rPr>
          <w:b/>
        </w:rPr>
        <w:t>náleží právo na mimosoudní řešení</w:t>
      </w:r>
      <w:r w:rsidR="006B4AFF" w:rsidRPr="006B4AFF">
        <w:t xml:space="preserve"> spotřebitelského sporu </w:t>
      </w:r>
      <w:r w:rsidR="00A15743">
        <w:t xml:space="preserve">vzniklého </w:t>
      </w:r>
      <w:r w:rsidR="006B4AFF" w:rsidRPr="006B4AFF">
        <w:t xml:space="preserve">z </w:t>
      </w:r>
      <w:r w:rsidR="00A15743" w:rsidRPr="00A15743">
        <w:t>nabízeného, prodávaného, poskytovaného nebo zprostředkovaného výrobku nebo služby</w:t>
      </w:r>
      <w:r w:rsidR="006B4AFF">
        <w:t xml:space="preserve">. </w:t>
      </w:r>
    </w:p>
    <w:p w:rsidR="006B4AFF" w:rsidRDefault="006B4AFF" w:rsidP="006B4AFF">
      <w:pPr>
        <w:jc w:val="both"/>
        <w:rPr>
          <w:b/>
        </w:rPr>
      </w:pPr>
      <w:r>
        <w:t xml:space="preserve">V takovém případě je subjektem </w:t>
      </w:r>
      <w:r w:rsidRPr="006B4AFF">
        <w:t xml:space="preserve">mimosoudního řešení spotřebitelských sporů </w:t>
      </w:r>
      <w:r w:rsidRPr="006B4AFF">
        <w:rPr>
          <w:b/>
        </w:rPr>
        <w:t xml:space="preserve">Česká </w:t>
      </w:r>
      <w:r w:rsidRPr="00EC7225">
        <w:rPr>
          <w:b/>
        </w:rPr>
        <w:t>obchodní inspekce</w:t>
      </w:r>
      <w:r w:rsidRPr="00EC7225">
        <w:t xml:space="preserve">, </w:t>
      </w:r>
      <w:r w:rsidR="00EC7225" w:rsidRPr="00EC7225">
        <w:rPr>
          <w:b/>
        </w:rPr>
        <w:t xml:space="preserve">Ústřední inspektorát – oddělení ARD, Štěpánská 15, 120 00 Praha 2, Email: </w:t>
      </w:r>
      <w:hyperlink r:id="rId5" w:history="1">
        <w:r w:rsidR="00EC7225" w:rsidRPr="00EC7225">
          <w:rPr>
            <w:rStyle w:val="Hypertextovodkaz"/>
            <w:b/>
            <w:color w:val="auto"/>
          </w:rPr>
          <w:t>adr@coi.cz</w:t>
        </w:r>
      </w:hyperlink>
      <w:r w:rsidR="00EC7225" w:rsidRPr="00EC7225">
        <w:rPr>
          <w:b/>
        </w:rPr>
        <w:t xml:space="preserve">, WEB: </w:t>
      </w:r>
      <w:r w:rsidR="00EC7225" w:rsidRPr="00EC7225">
        <w:rPr>
          <w:b/>
          <w:u w:val="single"/>
        </w:rPr>
        <w:t>adr.co</w:t>
      </w:r>
      <w:r w:rsidR="00EC7225">
        <w:rPr>
          <w:b/>
          <w:u w:val="single"/>
        </w:rPr>
        <w:t>i</w:t>
      </w:r>
      <w:r w:rsidR="00EC7225" w:rsidRPr="00EC7225">
        <w:rPr>
          <w:b/>
          <w:u w:val="single"/>
        </w:rPr>
        <w:t>.cz</w:t>
      </w:r>
      <w:r w:rsidR="00EC7225">
        <w:rPr>
          <w:b/>
        </w:rPr>
        <w:t xml:space="preserve">, případně též na </w:t>
      </w:r>
      <w:hyperlink r:id="rId6" w:history="1">
        <w:r w:rsidRPr="006B4AFF">
          <w:rPr>
            <w:rStyle w:val="Hypertextovodkaz"/>
            <w:b/>
            <w:color w:val="auto"/>
          </w:rPr>
          <w:t>www.coi.cz</w:t>
        </w:r>
      </w:hyperlink>
    </w:p>
    <w:p w:rsidR="006B4AFF" w:rsidRDefault="006B4AFF" w:rsidP="006B4AFF">
      <w:pPr>
        <w:jc w:val="both"/>
        <w:rPr>
          <w:b/>
        </w:rPr>
      </w:pPr>
    </w:p>
    <w:p w:rsidR="006B4AFF" w:rsidRDefault="006B4AFF" w:rsidP="006B4AFF">
      <w:pPr>
        <w:jc w:val="both"/>
      </w:pPr>
    </w:p>
    <w:sectPr w:rsidR="006B4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FF"/>
    <w:rsid w:val="001D3CB0"/>
    <w:rsid w:val="006B4AFF"/>
    <w:rsid w:val="006C4C60"/>
    <w:rsid w:val="00944356"/>
    <w:rsid w:val="00A15743"/>
    <w:rsid w:val="00B528D1"/>
    <w:rsid w:val="00DA1B1A"/>
    <w:rsid w:val="00E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4AF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72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4AF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72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i.cz" TargetMode="External"/><Relationship Id="rId5" Type="http://schemas.openxmlformats.org/officeDocument/2006/relationships/hyperlink" Target="mailto:adr@co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Kučera</dc:creator>
  <cp:lastModifiedBy>pracovni</cp:lastModifiedBy>
  <cp:revision>2</cp:revision>
  <dcterms:created xsi:type="dcterms:W3CDTF">2016-08-23T17:22:00Z</dcterms:created>
  <dcterms:modified xsi:type="dcterms:W3CDTF">2016-08-23T17:22:00Z</dcterms:modified>
</cp:coreProperties>
</file>