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BC" w:rsidRDefault="00243DBC" w:rsidP="00243DBC">
      <w:pPr>
        <w:spacing w:after="240"/>
      </w:pPr>
      <w:bookmarkStart w:id="0" w:name="_GoBack"/>
      <w:r>
        <w:rPr>
          <w:b/>
          <w:bCs/>
        </w:rPr>
        <w:t>Komunikaci koncernu Agrofert posílil Jan Pavlů</w:t>
      </w:r>
    </w:p>
    <w:bookmarkEnd w:id="0"/>
    <w:p w:rsidR="00243DBC" w:rsidRDefault="00243DBC" w:rsidP="00243DBC">
      <w:r>
        <w:t xml:space="preserve">Od ledna se rozrostl tým divize komunikace koncernu Agrofert o novou posilu. Jan Pavlů bude mít na starosti projekty z oblasti externí komunikace. Jan Pavlů donedávna působil jako mluvčí skupiny ČEZ, zkušenosti sbíral také v PR divizi komunikační agentury </w:t>
      </w:r>
      <w:proofErr w:type="spellStart"/>
      <w:r>
        <w:t>McCann-Erickson</w:t>
      </w:r>
      <w:proofErr w:type="spellEnd"/>
      <w:r>
        <w:t xml:space="preserve">. Studoval na Vysoké škole ekonomické v Praze, </w:t>
      </w:r>
      <w:proofErr w:type="spellStart"/>
      <w:r>
        <w:t>Universität</w:t>
      </w:r>
      <w:proofErr w:type="spellEnd"/>
      <w:r>
        <w:t xml:space="preserve"> Liechtenstein ve Vaduzu či Martin-Luther </w:t>
      </w:r>
      <w:proofErr w:type="spellStart"/>
      <w:r>
        <w:t>Universität</w:t>
      </w:r>
      <w:proofErr w:type="spellEnd"/>
      <w:r>
        <w:t xml:space="preserve"> Halle-</w:t>
      </w:r>
      <w:proofErr w:type="spellStart"/>
      <w:r>
        <w:t>Wittenberg</w:t>
      </w:r>
      <w:proofErr w:type="spellEnd"/>
      <w:r>
        <w:t xml:space="preserve"> v Německu. Hovoří anglicky a německy.</w:t>
      </w:r>
    </w:p>
    <w:p w:rsidR="003E0298" w:rsidRDefault="003E0298"/>
    <w:sectPr w:rsidR="003E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BC"/>
    <w:rsid w:val="00243DBC"/>
    <w:rsid w:val="003E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3DBC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3DBC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Hanzelka Karel AGROFERT HOLDING</dc:creator>
  <cp:lastModifiedBy>Hanzelka Karel AGROFERT HOLDING</cp:lastModifiedBy>
  <cp:revision>1</cp:revision>
  <dcterms:created xsi:type="dcterms:W3CDTF">2015-06-24T18:38:00Z</dcterms:created>
  <dcterms:modified xsi:type="dcterms:W3CDTF">2015-06-24T18:38:00Z</dcterms:modified>
</cp:coreProperties>
</file>